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60" w:lineRule="exact"/>
        <w:jc w:val="center"/>
        <w:rPr>
          <w:rFonts w:hint="default" w:ascii="仿宋_GB2312" w:hAnsi="宋体" w:eastAsia="仿宋_GB2312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/>
          <w:b/>
          <w:bCs/>
          <w:kern w:val="2"/>
          <w:sz w:val="44"/>
          <w:szCs w:val="44"/>
          <w:lang w:val="en-US" w:eastAsia="zh-CN"/>
        </w:rPr>
        <w:t>海南大学创新创业教育工作联系人回执表</w:t>
      </w:r>
    </w:p>
    <w:p>
      <w:pPr>
        <w:ind w:firstLine="320" w:firstLineChars="1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学院（加盖公章）：                  填表人:                   日期：</w:t>
      </w:r>
    </w:p>
    <w:tbl>
      <w:tblPr>
        <w:tblStyle w:val="4"/>
        <w:tblW w:w="13852" w:type="dxa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68"/>
        <w:gridCol w:w="2792"/>
        <w:gridCol w:w="3148"/>
        <w:gridCol w:w="2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36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79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314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84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</w:tcPr>
          <w:p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8" w:type="dxa"/>
          </w:tcPr>
          <w:p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48" w:type="dxa"/>
          </w:tcPr>
          <w:p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4" w:type="dxa"/>
          </w:tcPr>
          <w:p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</w:tcPr>
          <w:p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8" w:type="dxa"/>
          </w:tcPr>
          <w:p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48" w:type="dxa"/>
          </w:tcPr>
          <w:p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4" w:type="dxa"/>
          </w:tcPr>
          <w:p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8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2019-03-28T09:14:53Z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